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som inkom 2024-11-25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6702167, E 639706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