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8772-2023 i Tierps kommun</w:t>
      </w:r>
    </w:p>
    <w:p>
      <w:r>
        <w:t>Detta klagomål behandlar höga naturvärden i avverkningsanmälan A 8772-2023 i Tierps kommun som inkom 2023-02-21 och omfattar 2,4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6718306, E 654983 i SWEREF 99 TM.</w:t>
      </w:r>
    </w:p>
    <w:p>
      <w:r>
        <w:t>Inom 22 meter från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