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4505-2023 i Tierps kommun</w:t>
      </w:r>
    </w:p>
    <w:p>
      <w:r>
        <w:t>Denna tillsynsbegäran behandlar höga naturvärden i samrådsanmälan S 4505-2023 i Tierps kommun som inkom 2023-12-14 och omfattar 56,2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S 4505-2023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6697044, E 627251 i SWEREF 99 TM.</w:t>
      </w:r>
    </w:p>
    <w:p>
      <w:r>
        <w:t>Inom 18 meter från samrådsanmälan finns fynd av 1 naturvårdsarter, varav 1 är fridlyst: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