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klagomål behandlar höga naturvärden i avverkningsanmälan A 33797-2023 i Tierps kommun som inkom 2023-07-26 och omfattar 0,4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79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6676290, E 651050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33797-2023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