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10 meter från avverkningsanmälan A 99-2026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