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14191-2023 i Tierps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