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som inkom 2022-05-20 och omfattar 40,0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6690210, E 628062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knärot (VU, T, §8), vedtrappmossa (NT, T), grön sköldmossa (S, T, §8), gulnål (S, T), stubbspretmossa (S, T),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