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Detta dokument behandlar höga naturvärden i avverkningsanmälan A 32296-2025 i Tierps kommun som inkom 2025-06-27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6694462, E 623402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4 naturvårdsarter hittats: enkelbeckasin (NT, §4), rödvingetrast (NT, §4), kungsfågel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rödvingetrast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