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5454-2022 i Tierps kommun har hittats 1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