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96-2025 i Tierp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