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som inkom 2023-09-12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6716309, E 659895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raggtaggsvamp (EN), violgubbe (EN), duvspindling (VU), blek fingersvamp (NT), fjällig taggsvamp s.str. (NT), flattoppad klubbsvamp (NT), odörspindling (NT), skarp dropptaggsvamp (NT), äggspindling (NT), anisspindling (S), olivspindling (S), rödgul trumpetsvamp (S) och svavelriska (S). Av dessa är 9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