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45851-2022 i Tierps kommun</w:t>
      </w:r>
    </w:p>
    <w:p>
      <w:r>
        <w:t>Detta klagomål behandlar höga naturvärden i avverkningsanmälan A 45851-2022 i Tierps kommun som inkom 2022-10-12 och omfattar 2,6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45851-2022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6710948, E 665815 i SWEREF 99 TM.</w:t>
      </w:r>
    </w:p>
    <w:p>
      <w:r>
        <w:t>I och inom 22 meter från avverkningsanmälan finns fynd av 5 naturvårdsarter, varav 2 är rödlistade och 3 är signalarter (S): duvspindling (VU), äggspindling (NT), olivspindling (S), rödgul trumpetsvamp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