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raggbock (VU), garnlav (NT), mindre timmerman (NT), orange taggsvamp (NT), slaguggla (NT, §4), ullticka (NT), vedskivlav (NT), bronshjon (S), grönpyrola (S), skarp dropptaggsvamp (S), vedticka (S), orre (§4), sparvuggla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slaguggla (NT, §4), orre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