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dokument behandlar höga naturvärden i avverkningsanmälan A 22534-2026 i Uppsala kommun. Denna avverkningsanmälan inkom 2026-05-13 11:37:54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björksplintborre (S)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6661886, E 635808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