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dokument behandlar höga naturvärden i avverkningsanmälan A 2524-2026 i Uppsala kommun. Denna avverkningsanmälan inkom 2026-01-15 10:17:26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vågticka (VU), spillkråka (NT, §4),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6661057, E 660539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