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dokument behandlar höga naturvärden i avverkningsanmälan A 17277-2023 i Uppsala kommun. Denna avverkningsanmälan inkom 2023-04-19 10:43:17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