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38-2025 i Uppsala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