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klagomål behandlar höga naturvärden i avverkningsanmälan A 44675-2023 i Uppsala kommun som inkom 2023-09-20 och omfattar 7,1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6644837, E 629517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