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4451-2026 i Uppsala kommun</w:t>
      </w:r>
    </w:p>
    <w:p>
      <w:r>
        <w:t>Denna tillsynsbegäran behandlar höga naturvärden i avverkningsanmälan A 4451-2026 i Uppsala kommun som inkom 2026-01-23 och omfattar 8,3 ha.</w:t>
      </w:r>
    </w:p>
    <w:p>
      <w:pPr>
        <w:pStyle w:val="Caption"/>
      </w:pPr>
      <w:r>
        <w:drawing>
          <wp:inline xmlns:a="http://schemas.openxmlformats.org/drawingml/2006/main" xmlns:pic="http://schemas.openxmlformats.org/drawingml/2006/picture">
            <wp:extent cx="5486400" cy="3346461"/>
            <wp:docPr id="1" name="Picture 1"/>
            <wp:cNvGraphicFramePr>
              <a:graphicFrameLocks noChangeAspect="1"/>
            </wp:cNvGraphicFramePr>
            <a:graphic>
              <a:graphicData uri="http://schemas.openxmlformats.org/drawingml/2006/picture">
                <pic:pic>
                  <pic:nvPicPr>
                    <pic:cNvPr id="0" name="A 4451-2026 karta.png"/>
                    <pic:cNvPicPr/>
                  </pic:nvPicPr>
                  <pic:blipFill>
                    <a:blip r:embed="rId16"/>
                    <a:stretch>
                      <a:fillRect/>
                    </a:stretch>
                  </pic:blipFill>
                  <pic:spPr>
                    <a:xfrm>
                      <a:off x="0" y="0"/>
                      <a:ext cx="5486400" cy="334646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6672211, E 635435 i SWEREF 99 TM.</w:t>
      </w:r>
    </w:p>
    <w:p>
      <w:r>
        <w:t>I och inom 16 meter från avverkningsanmälan finns fynd av 17 naturvårdsarter, varav 7 är rödlistade, 3 är fridlysta, 10 är typiska (T) och 8 är signalarter (S): ostticka (VU, T), grönhjon (NT), rynkskinn (NT, T), större flatbagge (NT), tallticka (NT, T), talltita (NT, §4), ullticka (NT, T), barkticka (S, T), brandticka (S), bronshjon (S, T), granbarkgnagare (S, T), gullgröppa (S), jättesvampmal (S), trådticka (S, T),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rynkskinn (NT, T), tallticka (NT, T), ullticka (NT, T), barkticka (S, T), bronshjon (S, T), granbarkgnagare (S, T), trådticka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