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barkticka (S), bårdlav (S), fällmossa (S), grön sköldmossa (S, §8), guldlockmossa (S), hasselticka (S), korallblylav (S), platt fjädermossa (S), skinnlav (S), trubbfjädermossa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blåsippa (§9)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