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dokument behandlar höga naturvärden i avverkningsanmälan A 14089-2026 i Uppsala kommun. Denna avverkningsanmälan inkom 2026-03-18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vågticka (VU), spillkråka (NT, §4), talltita (NT, §4), ullticka (NT), vintertagging (NT), bronshjon (S), granbarkgnagare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6647775, E 655162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