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dokument behandlar höga naturvärden i avverkningsanmälan A 9069-2026 i Uppsala kommun som inkom 2026-02-16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6640494, E 666191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