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Detta dokument behandlar höga naturvärden i avverkningsanmälan A 22883-2026 i Uppsala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6653886, E 649285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