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som inkom 2024-01-25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6640606, E 663728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