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som inkom 2025-08-05 och omfattar 15,8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6638646, E 656760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14 naturvårdsarter hittats: kranssalvia (EN), cinnoberbagge (VU, §4a), sanddådra (VU), gullklöver (NT), gulsparv (NT, §4), motaggsvamp (NT, T), riddarsporre (NT), skogshare (NT), sminkrot (NT), mindre märgborre (S, T), blåsippa (T, §9), spillkråka (T, §4), åkergroda (§4a) och vanlig padda (§6).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cinnoberbagge (VU, §4a), gulsparv (NT, §4), blåsippa (T, §9), spillkråka (T, §4), åkergroda (§4a)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