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Detta dokument behandlar höga naturvärden i avverkningsanmälan A 52503-2025 i Uppsala kommun som inkom 2025-10-24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6636656, E 665000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7 naturvårdsarter hittats: gulvit blekspik (VU, T), klosterlav (VU), backnopping (NT), kastanjesopp (NT), scharlakansvaxing (NT), gulvaxing (S) och maskfingersvamp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