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klagomål behandlar höga naturvärden i avverkningsanmälan A 13526-2025 i Uppsala kommun som inkom 2025-03-20 och omfattar 3,0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6665110, E 633541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