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Blastenia relicta (VU),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aspvedborre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