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56889-2022 i Uppsala kommun</w:t>
      </w:r>
    </w:p>
    <w:p>
      <w:r>
        <w:t>Detta klagomål behandlar höga naturvärden i avverkningsanmälan A 56889-2022 i Uppsala kommun som inkom 2022-11-29 och omfattar 21,6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56889-2022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6653761, E 689676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