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dokument behandlar höga naturvärden i avverkningsanmälan A 23324-2022 i Uppsala kommun som inkom 2022-06-08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vårärt (NT, T), fällmossa (S, T), hasselticka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6643008, E 664106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