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dokument behandlar höga naturvärden i avverkningsanmälan A 41002-2023 i Uppsala kommun som inkom 2023-09-04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6646904, E 660246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