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Detta dokument behandlar höga naturvärden i avverkningsanmälan A 25729-2024 i Uppsala kommun som inkom 2024-06-21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6650923, E 636824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2 naturvårdsarter hittats: ullticka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