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Detta dokument behandlar höga naturvärden i avverkningsanmälan A 35260-2025 i Uppsala kommun som inkom 2025-07-15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6648141, E 671969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gultoppig fingersvamp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