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Detta dokument behandlar höga naturvärden i avverkningsanmälan A 41002-2023 i Uppsala kommun som inkom 2023-09-04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6646904, E 660246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