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som inkom 2025-10-30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6634801, E 638351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18 naturvårdsarter hittats: knärot (VU, T, §8), rosetticka (VU), fjällig taggsvamp s.str. (NT), motaggsvamp (NT, T), orange taggsvamp (NT, T), rynkskinn (NT, T), talltita (NT, §4), ullticka (NT, T), vedtrappmossa (NT, T), vågticka (NT), brandticka (S), granbarkgnagare (S, T), gullgröppa (S), rödgul trumpetsvamp (S), trådticka (S, T), vedticka (S, T), blåsippa (T, §9)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