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Detta dokument behandlar höga naturvärden i avverkningsanmälan A 5732-2025 i Uppsala kommun som inkom 2025-02-06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6644752, E 650547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