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Detta dokument behandlar höga naturvärden i avverkningsanmälan A 9295-2023 i Uppsala kommun som inkom 2023-02-23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4016" cy="5688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84016"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6642394, E 625557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