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dokument behandlar höga naturvärden i avverkningsanmälan A 14466-2026 i Uppsala kommun. Denna avverkningsanmälan inkom 2026-03-19 13:19:31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fjällig taggsvamp s.str. (S), svavelriska (S), trubbfjädermossa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6657714, E 662231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