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ulltickeporing (VU), havsörn (NT, §4), mindre hackspett (NT, §4), rosenticka (NT), rutskinn (NT), spillkråka (NT, §4), ullticka (NT), fjällig taggsvamp s.str. (S), fällmossa (S), guldlockmossa (S), lönnlav (S) och slanklav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havsörn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