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dokument behandlar höga naturvärden i avverkningsanmälan A 40568-2025 i Uppsala kommun som inkom 2025-08-27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