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57793-2022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