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samrådsanmälan S 2170-2025 i Uppsala kommun har hittats 25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