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33279-2021 i Uppsala kommun</w:t>
      </w:r>
    </w:p>
    <w:p>
      <w:r>
        <w:t>Detta klagomål behandlar höga naturvärden i avverkningsanmälan A 33279-2021 i Uppsala kommun som inkom 2021-06-30 och omfattar 18,8 ha.</w:t>
      </w:r>
    </w:p>
    <w:p>
      <w:pPr>
        <w:pStyle w:val="Caption"/>
      </w:pPr>
      <w:r>
        <w:drawing>
          <wp:inline xmlns:a="http://schemas.openxmlformats.org/drawingml/2006/main" xmlns:pic="http://schemas.openxmlformats.org/drawingml/2006/picture">
            <wp:extent cx="5486400" cy="4533056"/>
            <wp:docPr id="1" name="Picture 1"/>
            <wp:cNvGraphicFramePr>
              <a:graphicFrameLocks noChangeAspect="1"/>
            </wp:cNvGraphicFramePr>
            <a:graphic>
              <a:graphicData uri="http://schemas.openxmlformats.org/drawingml/2006/picture">
                <pic:pic>
                  <pic:nvPicPr>
                    <pic:cNvPr id="0" name="A 33279-2021 karta.png"/>
                    <pic:cNvPicPr/>
                  </pic:nvPicPr>
                  <pic:blipFill>
                    <a:blip r:embed="rId16"/>
                    <a:stretch>
                      <a:fillRect/>
                    </a:stretch>
                  </pic:blipFill>
                  <pic:spPr>
                    <a:xfrm>
                      <a:off x="0" y="0"/>
                      <a:ext cx="5486400" cy="453305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6647862, E 653481 i SWEREF 99 TM.</w:t>
      </w:r>
    </w:p>
    <w:p>
      <w:r>
        <w:t>I och inom 22 meter från avverkningsanmälan finns fynd av 24 naturvårdsarter, varav 6 är rödlistade, 4 är fridlysta, 21 är typiska (T) och 16 är signalarter (S): liten hornflikmossa (VU), lunglav (NT, T), rynkskinn (NT, T), ullticka (NT, T), vedtrappmossa (NT, T), vårärt (NT, T), fällmossa (S, T), grön sköldmossa (S, T, §8), korallblylav (S, T), källpraktmossa (S, T), nästrot (S, §8), platt fjädermossa (S, T), rostfläck (S, T), skinnlav (S, T), skogshakmossa (S, T), stubbspretmossa (S, T), svart trolldruva (S, T), terpentinmossa (S, T), trubbfjädermossa (S, T), underviol (S, T), vanlig rörsvepemossa (S, T), vedticka (S,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