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fjällig taggsvamp s.str. (S), grönpyrola (S), rödgul trumpetsvamp (S),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