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3399-2025 i Uppsala kommun</w:t>
      </w:r>
    </w:p>
    <w:p>
      <w:r>
        <w:t>Detta klagomål behandlar höga naturvärden i samrådsanmälan S 3399-2025 i Uppsala kommun som inkom 2025-12-03 och omfattar 87,6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S 3399-2025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6649997, E 668148 i SWEREF 99 TM.</w:t>
      </w:r>
    </w:p>
    <w:p>
      <w:r>
        <w:t>Inom 9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