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13 meter från avverkningsanmälan A 22440-2026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