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och inom 23 meter från avverkningsanmälan A 39562-2026 i Uppsala kommun har hittats 36 naturvårdsarter varav 19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