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klagomål behandlar höga naturvärden i avverkningsanmälan A 29902-2023 i Uppsala kommun som inkom 2023-06-30 och omfattar 10,6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6649687, E 619641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