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klagomål behandlar höga naturvärden i avverkningsanmälan A 29906-2023 i Uppsala kommun som inkom 2023-06-30 och omfattar 0,5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6649638, E 619871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