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68127-2021 i Enköpings kommun</w:t>
      </w:r>
    </w:p>
    <w:p>
      <w:r>
        <w:t>Denna tillsynsbegäran behandlar höga naturvärden i avverkningsanmälan A 68127-2021 i Enköpings kommun som inkom 2021-11-26 och omfattar 0,8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68127-2021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6634375, E 602459 i SWEREF 99 TM.</w:t>
      </w:r>
    </w:p>
    <w:p>
      <w:r>
        <w:t>Inom 18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